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C1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1B20A4">
        <w:rPr>
          <w:rFonts w:ascii="Times New Roman" w:hAnsi="Times New Roman" w:cs="Times New Roman"/>
          <w:b/>
          <w:sz w:val="28"/>
          <w:szCs w:val="28"/>
        </w:rPr>
        <w:t>лассификаци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20A4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 </w:t>
      </w:r>
    </w:p>
    <w:p w:rsidR="00E13BC1" w:rsidRPr="001B20A4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A4">
        <w:rPr>
          <w:rFonts w:ascii="Times New Roman" w:hAnsi="Times New Roman" w:cs="Times New Roman"/>
          <w:b/>
          <w:sz w:val="28"/>
          <w:szCs w:val="28"/>
        </w:rPr>
        <w:t>по группам долговой устойчивости</w:t>
      </w:r>
      <w:r w:rsidR="009F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46">
        <w:rPr>
          <w:rFonts w:ascii="Times New Roman" w:hAnsi="Times New Roman" w:cs="Times New Roman"/>
          <w:b/>
          <w:sz w:val="28"/>
          <w:szCs w:val="28"/>
        </w:rPr>
        <w:t>в 202</w:t>
      </w:r>
      <w:r w:rsidR="009F483D">
        <w:rPr>
          <w:rFonts w:ascii="Times New Roman" w:hAnsi="Times New Roman" w:cs="Times New Roman"/>
          <w:b/>
          <w:sz w:val="28"/>
          <w:szCs w:val="28"/>
        </w:rPr>
        <w:t>2</w:t>
      </w:r>
      <w:r w:rsidR="001542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13BC1" w:rsidRDefault="00E13BC1" w:rsidP="00E13B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5BB" w:rsidRDefault="00B275BB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 Министерством финансов Российской Федерации осуществлена оценка долговой устойчивости субъектов Российской Федерации в порядке, установленном</w:t>
      </w:r>
      <w:r w:rsidRPr="00B2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           от </w:t>
      </w:r>
      <w:r w:rsidR="004D73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730C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2020 № 227</w:t>
      </w:r>
      <w:r w:rsidR="007313CF">
        <w:rPr>
          <w:rFonts w:ascii="Times New Roman" w:hAnsi="Times New Roman" w:cs="Times New Roman"/>
          <w:sz w:val="28"/>
          <w:szCs w:val="28"/>
        </w:rPr>
        <w:t>.</w:t>
      </w:r>
    </w:p>
    <w:p w:rsidR="007313CF" w:rsidRDefault="007313CF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F3A" w:rsidTr="007313CF">
        <w:tc>
          <w:tcPr>
            <w:tcW w:w="9345" w:type="dxa"/>
          </w:tcPr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Группа субъектов Российской Федерации                                                                     с высоким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3A" w:rsidRPr="004D1A5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E7F3A" w:rsidRPr="004D1A53">
              <w:rPr>
                <w:rFonts w:ascii="Times New Roman" w:hAnsi="Times New Roman" w:cs="Times New Roman"/>
                <w:sz w:val="28"/>
                <w:szCs w:val="28"/>
              </w:rPr>
              <w:t>Алтайский край;</w:t>
            </w:r>
          </w:p>
          <w:p w:rsidR="008B4C63" w:rsidRPr="004D1A5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B4C63" w:rsidRPr="004D1A53">
              <w:rPr>
                <w:rFonts w:ascii="Times New Roman" w:hAnsi="Times New Roman" w:cs="Times New Roman"/>
                <w:sz w:val="28"/>
                <w:szCs w:val="28"/>
              </w:rPr>
              <w:t>Амурская область;</w:t>
            </w:r>
          </w:p>
          <w:p w:rsidR="008B4C63" w:rsidRPr="008B4C6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Белгородская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Брянская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Владимирская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Вологодская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Воронежская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Ивановская область;</w:t>
            </w:r>
          </w:p>
          <w:p w:rsid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Иркутская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Калининградская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Калужская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Камчатский край;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Кемеровская область – Кузбасс;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Краснодарский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Красноярский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Курская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Ленинградская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Липецкая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Москва;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Московская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Мурманская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Ненецкий автономный округ;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Новосибирская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Оренбургская область;</w:t>
            </w:r>
          </w:p>
          <w:p w:rsidR="009F483D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Пензенская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Приморский край;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Адыгея;</w:t>
            </w:r>
          </w:p>
          <w:p w:rsidR="009F483D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Алтай;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Башкортостан;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Дагестан;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Коми;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Крым;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Саха (Якутия);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Татарстан;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Ростовская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Самарская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Санкт-Петербург;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Сахалинская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Свердловская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Севастополь;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Ставропольский край;</w:t>
            </w:r>
          </w:p>
          <w:p w:rsidR="008B4C63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B4C63" w:rsidRPr="008B4C63">
              <w:rPr>
                <w:rFonts w:ascii="Times New Roman" w:hAnsi="Times New Roman" w:cs="Times New Roman"/>
                <w:sz w:val="28"/>
                <w:szCs w:val="28"/>
              </w:rPr>
              <w:t>. Тверская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Тульская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Тюменская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Ханты-Мансийский автономный округ</w:t>
            </w:r>
            <w:r w:rsidR="00696CF2">
              <w:rPr>
                <w:rFonts w:ascii="Times New Roman" w:hAnsi="Times New Roman" w:cs="Times New Roman"/>
                <w:sz w:val="28"/>
                <w:szCs w:val="28"/>
              </w:rPr>
              <w:t xml:space="preserve"> - Югра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Челябинская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Чувашская Республика;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Ямало-Ненецкий автономный округ.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1. Архангельская область; 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Еврейская автономная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Забайкальский край;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Кабардино-Балкарская Республика;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Карачаево-Черкесская Республика;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Кировская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Костромская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Курганская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Магаданская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Нижегородская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Новгородская область;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Омская область;</w:t>
            </w:r>
          </w:p>
          <w:p w:rsidR="009F483D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. Орловская область;</w:t>
            </w:r>
          </w:p>
          <w:p w:rsidR="008B4C63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4C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Пермский край;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C63">
              <w:rPr>
                <w:rFonts w:ascii="Times New Roman" w:hAnsi="Times New Roman" w:cs="Times New Roman"/>
                <w:sz w:val="28"/>
                <w:szCs w:val="28"/>
              </w:rPr>
              <w:t>Псковская область;</w:t>
            </w:r>
          </w:p>
          <w:p w:rsidR="008B4C63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Республика Бурятия;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Ингушетия;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Калмыкия;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Карелия;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Марий Эл;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Северная Осетия</w:t>
            </w:r>
            <w:r w:rsidR="0046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Алания;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Тыва;</w:t>
            </w:r>
          </w:p>
          <w:p w:rsidR="009F483D" w:rsidRPr="00AE7F3A" w:rsidRDefault="000B681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483D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Хакасия;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Рязанская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Саратовская область;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Смоленская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Тамбовская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Томская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Ульяновская область;</w:t>
            </w:r>
          </w:p>
          <w:p w:rsidR="001E6DEE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Хабаровский край;</w:t>
            </w:r>
          </w:p>
          <w:p w:rsidR="00AE7F3A" w:rsidRPr="00AE7F3A" w:rsidRDefault="001E6DEE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Чеченская Республика;</w:t>
            </w:r>
          </w:p>
          <w:p w:rsidR="00AE7F3A" w:rsidRPr="00AE7F3A" w:rsidRDefault="001E6DEE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Чукотский автономный округ;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Ярославская область.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 низким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EE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Мордовия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DEE" w:rsidRPr="00AE7F3A">
              <w:rPr>
                <w:rFonts w:ascii="Times New Roman" w:hAnsi="Times New Roman" w:cs="Times New Roman"/>
                <w:sz w:val="28"/>
                <w:szCs w:val="28"/>
              </w:rPr>
              <w:t>. Удмуртская Республика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Pr="004560CB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E7F3A" w:rsidRPr="004560CB" w:rsidSect="00AE7F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89" w:rsidRDefault="003C1389" w:rsidP="00AE7F3A">
      <w:pPr>
        <w:spacing w:after="0" w:line="240" w:lineRule="auto"/>
      </w:pPr>
      <w:r>
        <w:separator/>
      </w:r>
    </w:p>
  </w:endnote>
  <w:endnote w:type="continuationSeparator" w:id="0">
    <w:p w:rsidR="003C1389" w:rsidRDefault="003C1389" w:rsidP="00A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89" w:rsidRDefault="003C1389" w:rsidP="00AE7F3A">
      <w:pPr>
        <w:spacing w:after="0" w:line="240" w:lineRule="auto"/>
      </w:pPr>
      <w:r>
        <w:separator/>
      </w:r>
    </w:p>
  </w:footnote>
  <w:footnote w:type="continuationSeparator" w:id="0">
    <w:p w:rsidR="003C1389" w:rsidRDefault="003C1389" w:rsidP="00AE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961746"/>
      <w:docPartObj>
        <w:docPartGallery w:val="Page Numbers (Top of Page)"/>
        <w:docPartUnique/>
      </w:docPartObj>
    </w:sdtPr>
    <w:sdtEndPr/>
    <w:sdtContent>
      <w:p w:rsidR="00AE7F3A" w:rsidRDefault="00AE7F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BB">
          <w:rPr>
            <w:noProof/>
          </w:rPr>
          <w:t>2</w:t>
        </w:r>
        <w:r>
          <w:fldChar w:fldCharType="end"/>
        </w:r>
      </w:p>
    </w:sdtContent>
  </w:sdt>
  <w:p w:rsidR="00AE7F3A" w:rsidRDefault="00AE7F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4EC"/>
    <w:multiLevelType w:val="hybridMultilevel"/>
    <w:tmpl w:val="8398C6D6"/>
    <w:lvl w:ilvl="0" w:tplc="EF48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83551"/>
    <w:multiLevelType w:val="hybridMultilevel"/>
    <w:tmpl w:val="FF4E13DC"/>
    <w:lvl w:ilvl="0" w:tplc="7B6C4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1"/>
    <w:rsid w:val="000432BB"/>
    <w:rsid w:val="00092F22"/>
    <w:rsid w:val="000B681D"/>
    <w:rsid w:val="000D7DAD"/>
    <w:rsid w:val="000F6884"/>
    <w:rsid w:val="00112021"/>
    <w:rsid w:val="00154246"/>
    <w:rsid w:val="001A233E"/>
    <w:rsid w:val="001D4F48"/>
    <w:rsid w:val="001E6DEE"/>
    <w:rsid w:val="00260CAB"/>
    <w:rsid w:val="00293BD4"/>
    <w:rsid w:val="00296454"/>
    <w:rsid w:val="00307FE7"/>
    <w:rsid w:val="00314A7F"/>
    <w:rsid w:val="00354FCF"/>
    <w:rsid w:val="00370093"/>
    <w:rsid w:val="003C1389"/>
    <w:rsid w:val="00442038"/>
    <w:rsid w:val="004560CB"/>
    <w:rsid w:val="0046026E"/>
    <w:rsid w:val="004D1A53"/>
    <w:rsid w:val="004D730C"/>
    <w:rsid w:val="004D7521"/>
    <w:rsid w:val="00534FBF"/>
    <w:rsid w:val="005809A5"/>
    <w:rsid w:val="005A70AE"/>
    <w:rsid w:val="005C1345"/>
    <w:rsid w:val="006046CC"/>
    <w:rsid w:val="00636C64"/>
    <w:rsid w:val="00696CF2"/>
    <w:rsid w:val="006B1153"/>
    <w:rsid w:val="006D5C8F"/>
    <w:rsid w:val="00717420"/>
    <w:rsid w:val="007313CF"/>
    <w:rsid w:val="00793FC6"/>
    <w:rsid w:val="007B5D61"/>
    <w:rsid w:val="0084058A"/>
    <w:rsid w:val="00883068"/>
    <w:rsid w:val="008B4C63"/>
    <w:rsid w:val="008F71E9"/>
    <w:rsid w:val="009434C0"/>
    <w:rsid w:val="009442BA"/>
    <w:rsid w:val="009F483D"/>
    <w:rsid w:val="009F5F88"/>
    <w:rsid w:val="00A11A6E"/>
    <w:rsid w:val="00A175FE"/>
    <w:rsid w:val="00AE7F3A"/>
    <w:rsid w:val="00B275BB"/>
    <w:rsid w:val="00D63A58"/>
    <w:rsid w:val="00DE1FF0"/>
    <w:rsid w:val="00E13BC1"/>
    <w:rsid w:val="00F13DDC"/>
    <w:rsid w:val="00F3069D"/>
    <w:rsid w:val="00F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2561-8F16-405E-B251-363DAFAC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F88"/>
    <w:pPr>
      <w:ind w:left="720"/>
      <w:contextualSpacing/>
    </w:pPr>
  </w:style>
  <w:style w:type="table" w:styleId="a6">
    <w:name w:val="Table Grid"/>
    <w:basedOn w:val="a1"/>
    <w:uiPriority w:val="59"/>
    <w:rsid w:val="00AE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F3A"/>
  </w:style>
  <w:style w:type="paragraph" w:styleId="a9">
    <w:name w:val="footer"/>
    <w:basedOn w:val="a"/>
    <w:link w:val="aa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3A"/>
  </w:style>
  <w:style w:type="paragraph" w:customStyle="1" w:styleId="paragraphparagraphnycys">
    <w:name w:val="paragraph_paragraph__nycys"/>
    <w:basedOn w:val="a"/>
    <w:rsid w:val="0063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3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4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207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7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3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57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54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56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39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73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55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3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90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80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7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1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10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84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4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0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95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1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44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0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32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50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57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13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6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8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48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5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83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7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3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0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3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31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30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24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53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16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4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33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5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87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64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47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8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11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74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80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536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0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1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3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218019">
                                              <w:marLeft w:val="60"/>
                                              <w:marRight w:val="12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2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8412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3371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5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39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2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186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7959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310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571957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2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19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113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2619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35991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277214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46849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18581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8779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0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4072">
                          <w:marLeft w:val="0"/>
                          <w:marRight w:val="0"/>
                          <w:marTop w:val="3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2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1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7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89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0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0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89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12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0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1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5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3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84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2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11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2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8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40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5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1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8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98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5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07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63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48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1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36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54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2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0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5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5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97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6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A375-5A23-488D-A608-DAAA7D58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ШАМИЛЬ ГУСЕЙНМАГОМЕДОВИЧ</dc:creator>
  <cp:lastModifiedBy>Кондрашова Ирина Николаевна</cp:lastModifiedBy>
  <cp:revision>2</cp:revision>
  <cp:lastPrinted>2022-09-21T07:47:00Z</cp:lastPrinted>
  <dcterms:created xsi:type="dcterms:W3CDTF">2022-10-04T03:48:00Z</dcterms:created>
  <dcterms:modified xsi:type="dcterms:W3CDTF">2022-10-04T03:48:00Z</dcterms:modified>
</cp:coreProperties>
</file>