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1F" w:rsidRPr="008B0704" w:rsidRDefault="00F94C1F" w:rsidP="00F94C1F">
      <w:pPr>
        <w:spacing w:after="0"/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p w:rsidR="00F1035B" w:rsidRPr="008B0704" w:rsidRDefault="001B4936" w:rsidP="00F1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0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C0212D" w:rsidRPr="008B0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A21" w:rsidRPr="008B0704">
        <w:rPr>
          <w:rFonts w:ascii="Times New Roman" w:hAnsi="Times New Roman" w:cs="Times New Roman"/>
          <w:b/>
          <w:sz w:val="24"/>
          <w:szCs w:val="24"/>
        </w:rPr>
        <w:t>к</w:t>
      </w:r>
      <w:r w:rsidR="00F1035B" w:rsidRPr="008B0704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C0212D" w:rsidRPr="008B0704" w:rsidRDefault="00F1035B" w:rsidP="00F103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04">
        <w:rPr>
          <w:rFonts w:ascii="Times New Roman" w:hAnsi="Times New Roman" w:cs="Times New Roman"/>
          <w:b/>
          <w:sz w:val="24"/>
          <w:szCs w:val="24"/>
        </w:rPr>
        <w:t xml:space="preserve"> «День бизнеса»</w:t>
      </w:r>
    </w:p>
    <w:p w:rsidR="00F94C1F" w:rsidRPr="008B0704" w:rsidRDefault="00F94C1F" w:rsidP="00F1035B">
      <w:pPr>
        <w:spacing w:after="0"/>
        <w:jc w:val="center"/>
        <w:rPr>
          <w:rFonts w:ascii="Times New Roman" w:hAnsi="Times New Roman" w:cs="Times New Roman"/>
          <w:sz w:val="10"/>
          <w:szCs w:val="28"/>
        </w:rPr>
      </w:pPr>
    </w:p>
    <w:p w:rsidR="000D59EF" w:rsidRDefault="000D59EF" w:rsidP="000D5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B4936">
        <w:rPr>
          <w:rFonts w:ascii="Times New Roman" w:hAnsi="Times New Roman" w:cs="Times New Roman"/>
          <w:sz w:val="24"/>
          <w:szCs w:val="24"/>
        </w:rPr>
        <w:t>4 октября 2017 года</w:t>
      </w:r>
    </w:p>
    <w:p w:rsidR="000D59EF" w:rsidRDefault="000D59EF" w:rsidP="00F9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г. Петропавловск-Камчатский,                                                 </w:t>
      </w:r>
    </w:p>
    <w:p w:rsidR="00410DE3" w:rsidRDefault="000D59EF" w:rsidP="00F9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пл. Ленина, 1</w:t>
      </w:r>
    </w:p>
    <w:p w:rsidR="000D59EF" w:rsidRDefault="000D59EF" w:rsidP="00F9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здание Правительства Камчатского края</w:t>
      </w:r>
    </w:p>
    <w:p w:rsidR="000D59EF" w:rsidRDefault="000D59EF" w:rsidP="00F94C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4536"/>
        <w:gridCol w:w="4819"/>
      </w:tblGrid>
      <w:tr w:rsidR="00365A21" w:rsidRPr="00F522FC" w:rsidTr="008B0704">
        <w:tc>
          <w:tcPr>
            <w:tcW w:w="1277" w:type="dxa"/>
          </w:tcPr>
          <w:p w:rsidR="00365A21" w:rsidRPr="00F94C1F" w:rsidRDefault="00365A21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C1F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536" w:type="dxa"/>
          </w:tcPr>
          <w:p w:rsidR="00365A21" w:rsidRPr="00F94C1F" w:rsidRDefault="00365A21" w:rsidP="002F1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C1F">
              <w:rPr>
                <w:rFonts w:ascii="Times New Roman" w:hAnsi="Times New Roman" w:cs="Times New Roman"/>
                <w:b/>
                <w:sz w:val="20"/>
                <w:szCs w:val="20"/>
              </w:rPr>
              <w:t>Тема обсуждения</w:t>
            </w:r>
          </w:p>
        </w:tc>
        <w:tc>
          <w:tcPr>
            <w:tcW w:w="4819" w:type="dxa"/>
          </w:tcPr>
          <w:p w:rsidR="00365A21" w:rsidRPr="00F94C1F" w:rsidRDefault="001B4936" w:rsidP="008B0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</w:p>
        </w:tc>
      </w:tr>
      <w:tr w:rsidR="00365A21" w:rsidRPr="00F522FC" w:rsidTr="008B0704">
        <w:tc>
          <w:tcPr>
            <w:tcW w:w="1277" w:type="dxa"/>
          </w:tcPr>
          <w:p w:rsidR="00365A21" w:rsidRPr="00410DE3" w:rsidRDefault="00C62054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10.00-10.10</w:t>
            </w:r>
          </w:p>
        </w:tc>
        <w:tc>
          <w:tcPr>
            <w:tcW w:w="4536" w:type="dxa"/>
          </w:tcPr>
          <w:p w:rsidR="00365A21" w:rsidRPr="005039FB" w:rsidRDefault="001123DD" w:rsidP="00C02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конференции</w:t>
            </w:r>
            <w:r w:rsidR="00365A21"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365A21" w:rsidRPr="00F94C1F" w:rsidRDefault="00365A21" w:rsidP="0011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</w:t>
            </w:r>
            <w:r w:rsidR="001123DD">
              <w:rPr>
                <w:rFonts w:ascii="Times New Roman" w:hAnsi="Times New Roman" w:cs="Times New Roman"/>
                <w:sz w:val="20"/>
                <w:szCs w:val="20"/>
              </w:rPr>
              <w:t>Оксана Владимировна, р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>уководитель Агентства инвестиций и предпринимательства Камчатского края</w:t>
            </w:r>
          </w:p>
        </w:tc>
      </w:tr>
      <w:tr w:rsidR="000D59EF" w:rsidRPr="00F522FC" w:rsidTr="008B0704">
        <w:tc>
          <w:tcPr>
            <w:tcW w:w="1277" w:type="dxa"/>
          </w:tcPr>
          <w:p w:rsidR="000D59EF" w:rsidRDefault="00E40F41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10.10-10.25</w:t>
            </w:r>
          </w:p>
        </w:tc>
        <w:tc>
          <w:tcPr>
            <w:tcW w:w="4536" w:type="dxa"/>
          </w:tcPr>
          <w:p w:rsidR="000D59EF" w:rsidRDefault="000D59EF" w:rsidP="00C02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«Безвозмездные финансовые меры поддержки до 5 млн. руб.»</w:t>
            </w:r>
          </w:p>
        </w:tc>
        <w:tc>
          <w:tcPr>
            <w:tcW w:w="4819" w:type="dxa"/>
          </w:tcPr>
          <w:p w:rsidR="000D59EF" w:rsidRPr="00F94C1F" w:rsidRDefault="000D59EF" w:rsidP="0011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C1F">
              <w:rPr>
                <w:rFonts w:ascii="Times New Roman" w:hAnsi="Times New Roman" w:cs="Times New Roman"/>
                <w:sz w:val="20"/>
                <w:szCs w:val="20"/>
              </w:rPr>
              <w:t>Богаевская</w:t>
            </w:r>
            <w:proofErr w:type="spellEnd"/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Евгеньевна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>, директор Камчатского центра поддержки предпринимательства</w:t>
            </w:r>
          </w:p>
        </w:tc>
      </w:tr>
      <w:tr w:rsidR="000D59EF" w:rsidRPr="00F522FC" w:rsidTr="008B0704">
        <w:tc>
          <w:tcPr>
            <w:tcW w:w="1277" w:type="dxa"/>
          </w:tcPr>
          <w:p w:rsidR="000D59EF" w:rsidRDefault="00E40F41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10.25-10.45</w:t>
            </w:r>
          </w:p>
        </w:tc>
        <w:tc>
          <w:tcPr>
            <w:tcW w:w="4536" w:type="dxa"/>
          </w:tcPr>
          <w:p w:rsidR="000D59EF" w:rsidRDefault="000D59EF" w:rsidP="00C02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«Меры поддержки субъектов малого и среднего предпринимательства на территории Петропавловск-Камчатского городского округа»</w:t>
            </w:r>
          </w:p>
        </w:tc>
        <w:tc>
          <w:tcPr>
            <w:tcW w:w="4819" w:type="dxa"/>
          </w:tcPr>
          <w:p w:rsidR="000D59EF" w:rsidRPr="00F94C1F" w:rsidRDefault="000D59EF" w:rsidP="0011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Юлия Николаевна, первый заместитель Главы администрации Петропавловск-Камчатского городского округа</w:t>
            </w:r>
          </w:p>
        </w:tc>
      </w:tr>
      <w:tr w:rsidR="000D59EF" w:rsidRPr="00F522FC" w:rsidTr="008B0704">
        <w:tc>
          <w:tcPr>
            <w:tcW w:w="1277" w:type="dxa"/>
          </w:tcPr>
          <w:p w:rsidR="000D59EF" w:rsidRDefault="00E40F41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10.45-10.55</w:t>
            </w:r>
          </w:p>
        </w:tc>
        <w:tc>
          <w:tcPr>
            <w:tcW w:w="4536" w:type="dxa"/>
          </w:tcPr>
          <w:p w:rsidR="000D59EF" w:rsidRDefault="000D59EF" w:rsidP="00C02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«Займы для бизнеса на льготных условиях до 3 млн. руб.»</w:t>
            </w:r>
          </w:p>
        </w:tc>
        <w:tc>
          <w:tcPr>
            <w:tcW w:w="4819" w:type="dxa"/>
          </w:tcPr>
          <w:p w:rsidR="000D59EF" w:rsidRPr="00F94C1F" w:rsidRDefault="000D59EF" w:rsidP="0011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Шестакова Алена Алексеевна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финансово-кредитного отдела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 Камчатского государственного фонда поддержки предпринимательства</w:t>
            </w:r>
          </w:p>
        </w:tc>
      </w:tr>
      <w:tr w:rsidR="000D59EF" w:rsidRPr="00F522FC" w:rsidTr="008B0704">
        <w:tc>
          <w:tcPr>
            <w:tcW w:w="1277" w:type="dxa"/>
          </w:tcPr>
          <w:p w:rsidR="000D59EF" w:rsidRDefault="00E40F41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10.55-11.10</w:t>
            </w:r>
          </w:p>
        </w:tc>
        <w:tc>
          <w:tcPr>
            <w:tcW w:w="4536" w:type="dxa"/>
          </w:tcPr>
          <w:p w:rsidR="000D59EF" w:rsidRDefault="000D59EF" w:rsidP="00C02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«Гарантийная поддержка субъектов малого и среднего предпринимательства в рамках Национальной гарантийной системы»</w:t>
            </w:r>
          </w:p>
        </w:tc>
        <w:tc>
          <w:tcPr>
            <w:tcW w:w="4819" w:type="dxa"/>
          </w:tcPr>
          <w:p w:rsidR="000D59EF" w:rsidRPr="00F94C1F" w:rsidRDefault="000D59EF" w:rsidP="0011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Белицкая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Лариса Гариевна</w:t>
            </w:r>
            <w:r w:rsidRPr="00F94C1F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, директор Гарантийного фонда развития предпринимательства</w:t>
            </w:r>
          </w:p>
        </w:tc>
      </w:tr>
      <w:tr w:rsidR="000D59EF" w:rsidRPr="00F522FC" w:rsidTr="008B0704">
        <w:tc>
          <w:tcPr>
            <w:tcW w:w="1277" w:type="dxa"/>
          </w:tcPr>
          <w:p w:rsidR="000D59EF" w:rsidRDefault="00E40F41" w:rsidP="002F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11.10-11.2</w:t>
            </w:r>
            <w:r w:rsidR="000D59E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0D59EF" w:rsidRDefault="000D59EF" w:rsidP="00C021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«Кредитная поддержка Корпорации МСП и МСП Банка от 1 до 500 млн. руб.»</w:t>
            </w:r>
          </w:p>
        </w:tc>
        <w:tc>
          <w:tcPr>
            <w:tcW w:w="4819" w:type="dxa"/>
          </w:tcPr>
          <w:p w:rsidR="000D59EF" w:rsidRPr="00F94C1F" w:rsidRDefault="000D59EF" w:rsidP="00112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Лапицкая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Валерьевна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>, ведущий специалист Агентства инвестиций и предпринимательства Камчатского края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Default="00E40F41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11.20-11.4</w:t>
            </w:r>
            <w:r w:rsidR="00A617C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«Услуги для бизнеса в МФЦ Камчатского края»</w:t>
            </w:r>
          </w:p>
        </w:tc>
        <w:tc>
          <w:tcPr>
            <w:tcW w:w="4819" w:type="dxa"/>
          </w:tcPr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и торговли Камчатского края, представители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F41" w:rsidRPr="00F522FC" w:rsidTr="008B0704">
        <w:tc>
          <w:tcPr>
            <w:tcW w:w="1277" w:type="dxa"/>
          </w:tcPr>
          <w:p w:rsidR="00E40F41" w:rsidRDefault="00E40F41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11.40-12.00</w:t>
            </w:r>
          </w:p>
        </w:tc>
        <w:tc>
          <w:tcPr>
            <w:tcW w:w="4536" w:type="dxa"/>
          </w:tcPr>
          <w:p w:rsidR="00E40F41" w:rsidRPr="00E40F41" w:rsidRDefault="00E40F41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«Новые продукты ПАО Сбербанк для клиентов малого и среднего бизнеса»</w:t>
            </w:r>
          </w:p>
        </w:tc>
        <w:tc>
          <w:tcPr>
            <w:tcW w:w="4819" w:type="dxa"/>
          </w:tcPr>
          <w:p w:rsidR="00E40F41" w:rsidRDefault="00E40F41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Балахнина Светлана Валерьевна, заместитель Управляющего Камчатским отделением 8556 Дальневосточного банка ПАО Сбербанк</w:t>
            </w:r>
          </w:p>
        </w:tc>
      </w:tr>
      <w:tr w:rsidR="00E37E72" w:rsidRPr="00F522FC" w:rsidTr="008B0704">
        <w:tc>
          <w:tcPr>
            <w:tcW w:w="1277" w:type="dxa"/>
          </w:tcPr>
          <w:p w:rsidR="00E37E72" w:rsidRPr="00410DE3" w:rsidRDefault="00E40F41" w:rsidP="00E3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</w:t>
            </w:r>
            <w:r w:rsidR="00492FBB">
              <w:rPr>
                <w:rFonts w:ascii="Times New Roman" w:hAnsi="Times New Roman" w:cs="Times New Roman"/>
                <w:b/>
                <w:sz w:val="20"/>
                <w:szCs w:val="20"/>
              </w:rPr>
              <w:t>0-12.15</w:t>
            </w:r>
          </w:p>
        </w:tc>
        <w:tc>
          <w:tcPr>
            <w:tcW w:w="4536" w:type="dxa"/>
          </w:tcPr>
          <w:p w:rsidR="00E37E72" w:rsidRPr="005039FB" w:rsidRDefault="00E37E72" w:rsidP="00E3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«Новый механизм государственной поддержки кредитования малого и среднего бизнеса </w:t>
            </w:r>
            <w:r w:rsidRPr="005039F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</w:rPr>
              <w:t>АО «</w:t>
            </w:r>
            <w:proofErr w:type="spellStart"/>
            <w:r w:rsidRPr="005039F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</w:rPr>
              <w:t>Россельхозбанк</w:t>
            </w:r>
            <w:proofErr w:type="spellEnd"/>
            <w:r w:rsidRPr="005039F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</w:rPr>
              <w:t>»</w:t>
            </w: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E37E72" w:rsidRPr="00F94C1F" w:rsidRDefault="00740350" w:rsidP="00E37E72">
            <w:pP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Клюквин Дмитрий Сергеевич</w:t>
            </w:r>
            <w:r w:rsidR="00E37E7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– заместитель начальника отдела по работе с клиентами малого и </w:t>
            </w:r>
            <w:proofErr w:type="spellStart"/>
            <w:r w:rsidR="00E37E7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микробизнеса</w:t>
            </w:r>
            <w:proofErr w:type="spellEnd"/>
            <w:r w:rsidR="00E37E7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АО «</w:t>
            </w:r>
            <w:proofErr w:type="spellStart"/>
            <w:r w:rsidR="00E37E7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Россельхозбанк</w:t>
            </w:r>
            <w:proofErr w:type="spellEnd"/>
            <w:r w:rsidR="00E37E7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»</w:t>
            </w:r>
          </w:p>
        </w:tc>
      </w:tr>
      <w:tr w:rsidR="00E37E72" w:rsidRPr="00F522FC" w:rsidTr="008B0704">
        <w:tc>
          <w:tcPr>
            <w:tcW w:w="1277" w:type="dxa"/>
          </w:tcPr>
          <w:p w:rsidR="00E37E72" w:rsidRPr="00410DE3" w:rsidRDefault="00492FBB" w:rsidP="00E3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12.15</w:t>
            </w:r>
            <w:r w:rsidR="00A617CC">
              <w:rPr>
                <w:rFonts w:ascii="Times New Roman" w:hAnsi="Times New Roman" w:cs="Times New Roman"/>
                <w:b/>
                <w:sz w:val="20"/>
                <w:szCs w:val="20"/>
              </w:rPr>
              <w:t>-12.30</w:t>
            </w:r>
          </w:p>
        </w:tc>
        <w:tc>
          <w:tcPr>
            <w:tcW w:w="4536" w:type="dxa"/>
          </w:tcPr>
          <w:p w:rsidR="00E37E72" w:rsidRPr="005039FB" w:rsidRDefault="00E37E72" w:rsidP="00E3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Примсоцбанк</w:t>
            </w:r>
            <w:proofErr w:type="spellEnd"/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. Кредитование субъектов малого и среднего предпринимательства»</w:t>
            </w:r>
          </w:p>
        </w:tc>
        <w:tc>
          <w:tcPr>
            <w:tcW w:w="4819" w:type="dxa"/>
          </w:tcPr>
          <w:p w:rsidR="00E37E72" w:rsidRPr="009A1DFA" w:rsidRDefault="00740350" w:rsidP="00E37E72">
            <w:pP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Овсянников Дмитрий Витальевич</w:t>
            </w:r>
            <w:r w:rsidR="00E37E72" w:rsidRPr="009A1DF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- заместитель начальника Операционного офиса ПАО СКБ Приморья «</w:t>
            </w:r>
            <w:proofErr w:type="spellStart"/>
            <w:r w:rsidR="00E37E72" w:rsidRPr="009A1DF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Примсоцбанк</w:t>
            </w:r>
            <w:proofErr w:type="spellEnd"/>
            <w:r w:rsidR="00E37E72" w:rsidRPr="009A1DF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» в г. Петропавловске-Камчатском</w:t>
            </w:r>
          </w:p>
        </w:tc>
      </w:tr>
      <w:tr w:rsidR="00E37E72" w:rsidRPr="00F522FC" w:rsidTr="008B0704">
        <w:tc>
          <w:tcPr>
            <w:tcW w:w="1277" w:type="dxa"/>
          </w:tcPr>
          <w:p w:rsidR="00E37E72" w:rsidRPr="00410DE3" w:rsidRDefault="00C62054" w:rsidP="00E37E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12.30-13.30</w:t>
            </w:r>
          </w:p>
        </w:tc>
        <w:tc>
          <w:tcPr>
            <w:tcW w:w="9355" w:type="dxa"/>
            <w:gridSpan w:val="2"/>
          </w:tcPr>
          <w:p w:rsidR="00E37E72" w:rsidRPr="009A1DFA" w:rsidRDefault="001F53E8" w:rsidP="00E37E72">
            <w:pP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E37E72">
              <w:rPr>
                <w:rFonts w:ascii="Times New Roman" w:hAnsi="Times New Roman" w:cs="Times New Roman"/>
                <w:b/>
                <w:sz w:val="20"/>
                <w:szCs w:val="20"/>
              </w:rPr>
              <w:t>ерерыв на обед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13.30-13.50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«Интернет-сервисы ФНС России для взаимодействия с бизнесом»</w:t>
            </w:r>
          </w:p>
        </w:tc>
        <w:tc>
          <w:tcPr>
            <w:tcW w:w="4819" w:type="dxa"/>
          </w:tcPr>
          <w:p w:rsidR="001F53E8" w:rsidRDefault="001F53E8" w:rsidP="001F5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 Анатолий Владимирович, заместитель начальника отдела работы с налогоплательщиками УФНС России по Камчатскому краю</w:t>
            </w:r>
          </w:p>
          <w:p w:rsidR="002470B0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13.50-14.10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«Новый порядок применения контрольно-кассовой техники»</w:t>
            </w:r>
          </w:p>
        </w:tc>
        <w:tc>
          <w:tcPr>
            <w:tcW w:w="4819" w:type="dxa"/>
          </w:tcPr>
          <w:p w:rsidR="002470B0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Дудкин Лев Владимирович, начальник контрольного отдела УФНС России по Камчатскому краю</w:t>
            </w:r>
          </w:p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экономического развития и предпринимательства Камчатского края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14.10-14.30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«Патентная система </w:t>
            </w:r>
            <w:proofErr w:type="spellStart"/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налообложения</w:t>
            </w:r>
            <w:proofErr w:type="spellEnd"/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Юрьевна, начальник отдела налогообложения юридических лиц и камерального контроля» УФНС России по Камчатскому краю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14.30-14.50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«Основные вопросы обеспечения процедур банкротства»</w:t>
            </w:r>
          </w:p>
        </w:tc>
        <w:tc>
          <w:tcPr>
            <w:tcW w:w="4819" w:type="dxa"/>
          </w:tcPr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Серебрякова Ева Валерьевна, начальник отдела обеспечения процедур банкротства УФНС России по Камчатскому краю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14.50-15.10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«Дискуссионные площадки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диалога власти и бизнеса» (о</w:t>
            </w: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ценка регулирующего воздействия,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институт уполномоченного, </w:t>
            </w: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заседания коллегиальных органов, страницы в социальных сетях)» </w:t>
            </w:r>
          </w:p>
        </w:tc>
        <w:tc>
          <w:tcPr>
            <w:tcW w:w="4819" w:type="dxa"/>
          </w:tcPr>
          <w:p w:rsidR="002470B0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Агентство инвестиций и предпринимательства Камчатского края </w:t>
            </w:r>
          </w:p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 бизнеса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15.10-15.30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«Информационно-маркетинговая поддержка: возможности Бизнес-навигатора»</w:t>
            </w:r>
          </w:p>
        </w:tc>
        <w:tc>
          <w:tcPr>
            <w:tcW w:w="4819" w:type="dxa"/>
          </w:tcPr>
          <w:p w:rsidR="002470B0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Лапицкая Виктория Валерьевна, Нусалова Анна Александровна, представители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 инвестиций и предпринимательства Камчатского края</w:t>
            </w:r>
          </w:p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Представители бизнеса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15.30-15.50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доступа к закупкам крупнейших заказчиков (совместно с УЖКХ)»</w:t>
            </w:r>
          </w:p>
        </w:tc>
        <w:tc>
          <w:tcPr>
            <w:tcW w:w="4819" w:type="dxa"/>
          </w:tcPr>
          <w:p w:rsidR="002470B0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Лапицкая Виктория Валерьевна, представитель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 Агентства инвестиций и предпринимательства Камчатского края</w:t>
            </w:r>
          </w:p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ООО «Управление жилищно-коммунального хозяйства г. Петропавловска-Камчатского»</w:t>
            </w: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15.50-16.10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класс от бизнес-тренера </w:t>
            </w:r>
          </w:p>
        </w:tc>
        <w:tc>
          <w:tcPr>
            <w:tcW w:w="4819" w:type="dxa"/>
          </w:tcPr>
          <w:p w:rsidR="002470B0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0B0" w:rsidRPr="00F522FC" w:rsidTr="008B0704">
        <w:tc>
          <w:tcPr>
            <w:tcW w:w="1277" w:type="dxa"/>
          </w:tcPr>
          <w:p w:rsidR="002470B0" w:rsidRPr="00410DE3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16.10-16.30</w:t>
            </w:r>
          </w:p>
        </w:tc>
        <w:tc>
          <w:tcPr>
            <w:tcW w:w="4536" w:type="dxa"/>
          </w:tcPr>
          <w:p w:rsidR="002470B0" w:rsidRPr="005039FB" w:rsidRDefault="002470B0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9FB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Бесплатные консультации и тренинги для бизнеса»</w:t>
            </w:r>
          </w:p>
        </w:tc>
        <w:tc>
          <w:tcPr>
            <w:tcW w:w="4819" w:type="dxa"/>
          </w:tcPr>
          <w:p w:rsidR="002470B0" w:rsidRPr="00F94C1F" w:rsidRDefault="002470B0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Делемень Наталья Ивановна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, советник Агентства инвестиций и предпринимательства Камчатского края </w:t>
            </w:r>
          </w:p>
        </w:tc>
      </w:tr>
      <w:tr w:rsidR="00A617CC" w:rsidRPr="00F522FC" w:rsidTr="008B0704">
        <w:tc>
          <w:tcPr>
            <w:tcW w:w="1277" w:type="dxa"/>
          </w:tcPr>
          <w:p w:rsidR="00A617CC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16.30-17.00</w:t>
            </w:r>
          </w:p>
        </w:tc>
        <w:tc>
          <w:tcPr>
            <w:tcW w:w="4536" w:type="dxa"/>
          </w:tcPr>
          <w:p w:rsidR="00A617CC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="008B0704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итогов</w:t>
            </w:r>
          </w:p>
          <w:p w:rsidR="00A617CC" w:rsidRPr="005039FB" w:rsidRDefault="00A617CC" w:rsidP="00247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A617CC" w:rsidRDefault="008B0704" w:rsidP="00247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Оксана Владимировна, р</w:t>
            </w:r>
            <w:r w:rsidRPr="00F94C1F">
              <w:rPr>
                <w:rFonts w:ascii="Times New Roman" w:hAnsi="Times New Roman" w:cs="Times New Roman"/>
                <w:sz w:val="20"/>
                <w:szCs w:val="20"/>
              </w:rPr>
              <w:t>уководитель Агентства инвестиций и предпринимательства Камчатского края</w:t>
            </w:r>
          </w:p>
        </w:tc>
      </w:tr>
    </w:tbl>
    <w:p w:rsidR="00F94C1F" w:rsidRDefault="00F94C1F" w:rsidP="00C0212D">
      <w:pPr>
        <w:rPr>
          <w:rFonts w:ascii="Times New Roman" w:hAnsi="Times New Roman" w:cs="Times New Roman"/>
        </w:rPr>
      </w:pPr>
    </w:p>
    <w:sectPr w:rsidR="00F94C1F" w:rsidSect="000D59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2652"/>
    <w:multiLevelType w:val="hybridMultilevel"/>
    <w:tmpl w:val="78502D58"/>
    <w:lvl w:ilvl="0" w:tplc="882EE4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23"/>
    <w:rsid w:val="000B1214"/>
    <w:rsid w:val="000D59EF"/>
    <w:rsid w:val="001123DD"/>
    <w:rsid w:val="00150C18"/>
    <w:rsid w:val="001758DA"/>
    <w:rsid w:val="00184DAC"/>
    <w:rsid w:val="001B4936"/>
    <w:rsid w:val="001F37F6"/>
    <w:rsid w:val="001F53E8"/>
    <w:rsid w:val="002470B0"/>
    <w:rsid w:val="00272F1B"/>
    <w:rsid w:val="003069AB"/>
    <w:rsid w:val="00365A21"/>
    <w:rsid w:val="00377690"/>
    <w:rsid w:val="00410DE3"/>
    <w:rsid w:val="0042792A"/>
    <w:rsid w:val="00492FBB"/>
    <w:rsid w:val="005039FB"/>
    <w:rsid w:val="00547D23"/>
    <w:rsid w:val="00582FF7"/>
    <w:rsid w:val="006C4673"/>
    <w:rsid w:val="006E588B"/>
    <w:rsid w:val="00723059"/>
    <w:rsid w:val="00740350"/>
    <w:rsid w:val="00784315"/>
    <w:rsid w:val="007B0963"/>
    <w:rsid w:val="008B0704"/>
    <w:rsid w:val="009A1DFA"/>
    <w:rsid w:val="009A542E"/>
    <w:rsid w:val="00A617CC"/>
    <w:rsid w:val="00C0212D"/>
    <w:rsid w:val="00C62054"/>
    <w:rsid w:val="00DF3F8C"/>
    <w:rsid w:val="00E37E72"/>
    <w:rsid w:val="00E40F41"/>
    <w:rsid w:val="00F1035B"/>
    <w:rsid w:val="00F9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4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Лапицкая Виктория Валерьевна</dc:creator>
  <cp:lastModifiedBy>Рудько Михаил Юрьевич</cp:lastModifiedBy>
  <cp:revision>2</cp:revision>
  <cp:lastPrinted>2017-09-14T02:30:00Z</cp:lastPrinted>
  <dcterms:created xsi:type="dcterms:W3CDTF">2017-09-14T23:25:00Z</dcterms:created>
  <dcterms:modified xsi:type="dcterms:W3CDTF">2017-09-14T23:25:00Z</dcterms:modified>
</cp:coreProperties>
</file>