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6E4F2D4"/>
    <w:p w14:paraId="7F26FB4C">
      <w:pPr>
        <w:widowControl w:val="0"/>
        <w:jc w:val="center"/>
        <w:rPr>
          <w:sz w:val="18"/>
          <w:szCs w:val="18"/>
        </w:rPr>
      </w:pPr>
      <w:r>
        <w:rPr>
          <w:caps/>
          <w:sz w:val="26"/>
        </w:rPr>
        <w:t>Российская Федерация Камчатский край</w:t>
      </w:r>
    </w:p>
    <w:p w14:paraId="7256D773">
      <w:pPr>
        <w:widowControl w:val="0"/>
        <w:jc w:val="center"/>
        <w:rPr>
          <w:b/>
          <w:sz w:val="26"/>
        </w:rPr>
      </w:pPr>
      <w:r>
        <w:rPr>
          <w:caps/>
          <w:sz w:val="26"/>
        </w:rPr>
        <w:t>Елизовский муниципальный район</w:t>
      </w:r>
    </w:p>
    <w:p w14:paraId="5486D8D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b/>
          <w:i w:val="0"/>
          <w:caps/>
          <w:sz w:val="28"/>
        </w:rPr>
      </w:pPr>
      <w:r>
        <w:rPr>
          <w:b/>
          <w:i w:val="0"/>
          <w:caps/>
          <w:sz w:val="28"/>
        </w:rPr>
        <w:t>администрация</w:t>
      </w:r>
    </w:p>
    <w:p w14:paraId="5F0ADB1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b/>
          <w:sz w:val="28"/>
        </w:rPr>
      </w:pPr>
      <w:r>
        <w:rPr>
          <w:b/>
          <w:i w:val="0"/>
          <w:caps/>
          <w:sz w:val="28"/>
        </w:rPr>
        <w:t>Николаевского сельского поселения</w:t>
      </w:r>
    </w:p>
    <w:p w14:paraId="45495E7B">
      <w:pPr>
        <w:pStyle w:val="2"/>
        <w:keepNext w:val="0"/>
        <w:widowControl w:val="0"/>
        <w:jc w:val="center"/>
        <w:rPr>
          <w:rFonts w:hint="default"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</w:rPr>
        <w:t xml:space="preserve">П О С Т А Н О В Л </w:t>
      </w:r>
      <w:r>
        <w:rPr>
          <w:rFonts w:ascii="Times New Roman" w:hAnsi="Times New Roman"/>
          <w:sz w:val="32"/>
          <w:szCs w:val="32"/>
          <w:lang w:val="ru-RU"/>
        </w:rPr>
        <w:t>Е</w:t>
      </w:r>
      <w:r>
        <w:rPr>
          <w:rFonts w:hint="default" w:ascii="Times New Roman" w:hAnsi="Times New Roman"/>
          <w:sz w:val="32"/>
          <w:szCs w:val="32"/>
          <w:lang w:val="ru-RU"/>
        </w:rPr>
        <w:t xml:space="preserve"> Н И Е</w:t>
      </w:r>
    </w:p>
    <w:p w14:paraId="64A83ED1">
      <w:pPr>
        <w:widowControl w:val="0"/>
        <w:pBdr>
          <w:bottom w:val="single" w:color="auto" w:sz="12" w:space="1"/>
        </w:pBdr>
        <w:jc w:val="center"/>
        <w:rPr>
          <w:b/>
          <w:bCs/>
          <w:caps/>
        </w:rPr>
      </w:pPr>
    </w:p>
    <w:p w14:paraId="23DFA8A5">
      <w:pPr>
        <w:widowControl w:val="0"/>
        <w:rPr>
          <w:sz w:val="26"/>
        </w:rPr>
      </w:pPr>
    </w:p>
    <w:p w14:paraId="7201BE3B">
      <w:pPr>
        <w:widowControl w:val="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>
        <w:rPr>
          <w:rFonts w:hint="default"/>
          <w:sz w:val="26"/>
          <w:szCs w:val="26"/>
          <w:lang w:val="ru-RU"/>
        </w:rPr>
        <w:t>15</w:t>
      </w:r>
      <w:r>
        <w:rPr>
          <w:sz w:val="26"/>
          <w:szCs w:val="26"/>
        </w:rPr>
        <w:t>.</w:t>
      </w:r>
      <w:r>
        <w:rPr>
          <w:rFonts w:hint="default"/>
          <w:sz w:val="26"/>
          <w:szCs w:val="26"/>
          <w:lang w:val="ru-RU"/>
        </w:rPr>
        <w:t>04</w:t>
      </w:r>
      <w:r>
        <w:rPr>
          <w:sz w:val="26"/>
          <w:szCs w:val="26"/>
        </w:rPr>
        <w:t>.202</w:t>
      </w:r>
      <w:r>
        <w:rPr>
          <w:rFonts w:hint="default"/>
          <w:sz w:val="26"/>
          <w:szCs w:val="26"/>
          <w:lang w:val="ru-RU"/>
        </w:rPr>
        <w:t>5</w:t>
      </w:r>
      <w:r>
        <w:rPr>
          <w:sz w:val="26"/>
          <w:szCs w:val="26"/>
        </w:rPr>
        <w:t xml:space="preserve"> № </w:t>
      </w:r>
      <w:r>
        <w:rPr>
          <w:rFonts w:hint="default"/>
          <w:sz w:val="26"/>
          <w:szCs w:val="26"/>
          <w:lang w:val="ru-RU"/>
        </w:rPr>
        <w:t>40</w:t>
      </w:r>
      <w:r>
        <w:rPr>
          <w:sz w:val="26"/>
          <w:szCs w:val="26"/>
        </w:rPr>
        <w:t xml:space="preserve"> - П</w:t>
      </w:r>
    </w:p>
    <w:p w14:paraId="0D72A53F">
      <w:pPr>
        <w:pStyle w:val="151"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с. Николаевка</w:t>
      </w:r>
    </w:p>
    <w:p w14:paraId="59211F28">
      <w:pPr>
        <w:pStyle w:val="151"/>
        <w:autoSpaceDE/>
        <w:adjustRightInd/>
        <w:rPr>
          <w:rFonts w:ascii="Times New Roman" w:hAnsi="Times New Roman" w:cs="Times New Roman"/>
          <w:szCs w:val="24"/>
        </w:rPr>
      </w:pP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5"/>
      </w:tblGrid>
      <w:tr w14:paraId="2A191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39ED29C">
            <w:pPr>
              <w:pStyle w:val="151"/>
              <w:autoSpaceDE/>
              <w:adjustRightInd/>
              <w:ind w:left="10" w:hanging="1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 признании утратившими силу отдельных нормативных правовых актов административных регламентов по невостребованным муниципальным</w:t>
            </w:r>
          </w:p>
          <w:p w14:paraId="5520C5D0">
            <w:pPr>
              <w:pStyle w:val="151"/>
              <w:autoSpaceDE/>
              <w:adjustRightInd/>
              <w:ind w:left="10" w:hanging="1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услугам </w:t>
            </w:r>
          </w:p>
        </w:tc>
      </w:tr>
    </w:tbl>
    <w:p w14:paraId="60D8842F">
      <w:pPr>
        <w:ind w:firstLine="540"/>
        <w:jc w:val="both"/>
        <w:rPr>
          <w:sz w:val="26"/>
          <w:szCs w:val="26"/>
        </w:rPr>
      </w:pPr>
    </w:p>
    <w:p w14:paraId="783DC2B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HYPERLINK consultantplus://offline/ref=F4054A5B28A14A74FC554A83D0DCAF76F4400CAA9C489E508A02F099DA44E55BB3C9E5F446DBD8FFD27184C59En3kEW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06.10.2003 N 131-ФЗ «Об общих принципах организации местного самоуправления в Российской Федерации», Распоряжением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Распоряжением Правительства Камчатского края от 29.04.2021 № 211-РП «об утверждении перечня массовых социально значимых услуг в Камчатском крае, подлежащих переводу в электронный вид в 2021 году»,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HYPERLINK consultantplus://offline/ref=F4054A5B28A14A74FC554A95D3B0F372F64950A69248950EDD00A1CCD441ED0BE9D9E1BD11D6C4FFCD6F87DB9E3D0Dn2k7W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Уставом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Николаевского сельского поселения,  проанализировав перечень нормативно правовых актов по невостребованным муниципальным услугам,</w:t>
      </w:r>
    </w:p>
    <w:p w14:paraId="543F2821">
      <w:pPr>
        <w:ind w:firstLine="708"/>
        <w:jc w:val="both"/>
        <w:rPr>
          <w:sz w:val="26"/>
          <w:szCs w:val="26"/>
        </w:rPr>
      </w:pPr>
    </w:p>
    <w:p w14:paraId="66B66589">
      <w:pPr>
        <w:pStyle w:val="152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Николаевского сельского поселения постановляет:</w:t>
      </w:r>
    </w:p>
    <w:p w14:paraId="7D8B5038">
      <w:pPr>
        <w:pStyle w:val="153"/>
        <w:numPr>
          <w:ilvl w:val="0"/>
          <w:numId w:val="11"/>
        </w:numPr>
        <w:spacing w:line="276" w:lineRule="auto"/>
        <w:ind w:left="0" w:firstLine="56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Признать утратившим силу постановление Администрации Николаевского сельского поселения от </w:t>
      </w:r>
      <w:r>
        <w:rPr>
          <w:rFonts w:hint="default"/>
          <w:sz w:val="26"/>
          <w:szCs w:val="26"/>
          <w:lang w:val="ru-RU"/>
        </w:rPr>
        <w:t>15</w:t>
      </w:r>
      <w:r>
        <w:rPr>
          <w:sz w:val="26"/>
          <w:szCs w:val="26"/>
        </w:rPr>
        <w:t>.0</w:t>
      </w:r>
      <w:r>
        <w:rPr>
          <w:rFonts w:hint="default"/>
          <w:sz w:val="26"/>
          <w:szCs w:val="26"/>
          <w:lang w:val="ru-RU"/>
        </w:rPr>
        <w:t>8</w:t>
      </w:r>
      <w:r>
        <w:rPr>
          <w:sz w:val="26"/>
          <w:szCs w:val="26"/>
        </w:rPr>
        <w:t>.2019 № 1</w:t>
      </w:r>
      <w:r>
        <w:rPr>
          <w:rFonts w:hint="default"/>
          <w:sz w:val="26"/>
          <w:szCs w:val="26"/>
          <w:lang w:val="ru-RU"/>
        </w:rPr>
        <w:t>00</w:t>
      </w:r>
      <w:r>
        <w:rPr>
          <w:sz w:val="26"/>
          <w:szCs w:val="26"/>
        </w:rPr>
        <w:t xml:space="preserve">-П «Об утверждении Административного регламента </w:t>
      </w:r>
      <w:r>
        <w:rPr>
          <w:sz w:val="26"/>
          <w:szCs w:val="26"/>
          <w:lang w:val="ru-RU"/>
        </w:rPr>
        <w:t>обмен</w:t>
      </w:r>
      <w:r>
        <w:rPr>
          <w:rFonts w:hint="default"/>
          <w:sz w:val="26"/>
          <w:szCs w:val="26"/>
          <w:lang w:val="ru-RU"/>
        </w:rPr>
        <w:t xml:space="preserve"> жилых помещений муниципального жилищного фонда». </w:t>
      </w:r>
    </w:p>
    <w:p w14:paraId="5A53F267">
      <w:pPr>
        <w:numPr>
          <w:ilvl w:val="0"/>
          <w:numId w:val="11"/>
        </w:num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14:paraId="35E163FD">
      <w:pPr>
        <w:numPr>
          <w:ilvl w:val="0"/>
          <w:numId w:val="11"/>
        </w:num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за исполнением настоящего постановления оставляю за собой. </w:t>
      </w:r>
    </w:p>
    <w:p w14:paraId="43CFCB42">
      <w:pPr>
        <w:pStyle w:val="152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0670840">
      <w:pPr>
        <w:pStyle w:val="152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Глава</w:t>
      </w:r>
      <w:r>
        <w:rPr>
          <w:rFonts w:ascii="Times New Roman" w:hAnsi="Times New Roman" w:cs="Times New Roman"/>
          <w:sz w:val="26"/>
          <w:szCs w:val="26"/>
        </w:rPr>
        <w:t xml:space="preserve"> Николаевского </w:t>
      </w:r>
    </w:p>
    <w:p w14:paraId="3530C3B3">
      <w:pPr>
        <w:pStyle w:val="152"/>
        <w:widowControl/>
        <w:ind w:left="7150" w:hanging="7150" w:hangingChars="275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с</w:t>
      </w:r>
      <w:r>
        <w:rPr>
          <w:rFonts w:ascii="Times New Roman" w:hAnsi="Times New Roman" w:cs="Times New Roman"/>
          <w:sz w:val="26"/>
          <w:szCs w:val="26"/>
        </w:rPr>
        <w:t>ельского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поселения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Никифоров</w:t>
      </w:r>
    </w:p>
    <w:p w14:paraId="61F0AA79">
      <w:pPr>
        <w:pStyle w:val="152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E65EF38">
      <w:pPr>
        <w:rPr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Times New Roma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0">
    <w:nsid w:val="68329180"/>
    <w:multiLevelType w:val="multilevel"/>
    <w:tmpl w:val="68329180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CE662C6"/>
    <w:rsid w:val="1EEB7BF0"/>
    <w:rsid w:val="31552BAB"/>
    <w:rsid w:val="3D2E204C"/>
    <w:rsid w:val="6B13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52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15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2023-10-25T23:46:00Z</dcterms:created>
  <dc:creator>Admin</dc:creator>
  <cp:lastModifiedBy>WPS_1709612809</cp:lastModifiedBy>
  <cp:lastPrinted>2025-04-15T04:06:00Z</cp:lastPrinted>
  <dcterms:modified xsi:type="dcterms:W3CDTF">2025-04-16T03:35:32Z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085DD15E837A4A3C91C575F6582F411E_12</vt:lpwstr>
  </property>
</Properties>
</file>